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53"/>
        <w:gridCol w:w="4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653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718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718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东方电气集团东方锅炉有限公司德阳制造分公司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718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四川省德阳市华山南路二段218号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718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91510600717543926E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718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林海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718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年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29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718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</w:t>
            </w:r>
            <w:r>
              <w:rPr>
                <w:rFonts w:hint="eastAsia"/>
                <w:kern w:val="0"/>
                <w:sz w:val="30"/>
                <w:szCs w:val="30"/>
              </w:rPr>
              <w:t>（</w:t>
            </w:r>
            <w:bookmarkStart w:id="0" w:name="_Hlk98331892"/>
            <w:r>
              <w:rPr>
                <w:rFonts w:hint="eastAsia"/>
                <w:kern w:val="0"/>
                <w:sz w:val="30"/>
                <w:szCs w:val="30"/>
              </w:rPr>
              <w:t>23050024084</w:t>
            </w:r>
            <w:bookmarkEnd w:id="0"/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718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718" w:type="dxa"/>
          </w:tcPr>
          <w:p>
            <w:pPr>
              <w:adjustRightInd w:val="0"/>
              <w:snapToGrid w:val="0"/>
              <w:spacing w:line="400" w:lineRule="exact"/>
              <w:ind w:firstLine="60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</w:rPr>
              <w:t>公司修订的《有限空间作业安全管理制度》未正式发布</w:t>
            </w:r>
            <w:r>
              <w:rPr>
                <w:rFonts w:hint="eastAsia"/>
                <w:sz w:val="30"/>
                <w:szCs w:val="30"/>
                <w:lang w:eastAsia="zh-CN"/>
              </w:rPr>
              <w:t>。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653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718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</w:rPr>
              <w:t>东方电气集团东方锅炉有限公司德阳制造分公司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bookmarkStart w:id="1" w:name="_GoBack"/>
            <w:bookmarkEnd w:id="1"/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2F3E3731"/>
    <w:rsid w:val="357F5157"/>
    <w:rsid w:val="3B77FDB2"/>
    <w:rsid w:val="4A0B0B1C"/>
    <w:rsid w:val="5B1051D8"/>
    <w:rsid w:val="5CE1639C"/>
    <w:rsid w:val="5ECFA374"/>
    <w:rsid w:val="611D764F"/>
    <w:rsid w:val="68091383"/>
    <w:rsid w:val="73231AFB"/>
    <w:rsid w:val="7AD24096"/>
    <w:rsid w:val="7BBE4998"/>
    <w:rsid w:val="7CD50875"/>
    <w:rsid w:val="EFFEA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2021-05-12T10:06:00Z</dcterms:created>
  <dc:creator>admin</dc:creator>
  <cp:lastModifiedBy>user</cp:lastModifiedBy>
  <cp:lastPrinted>2018-01-19T16:40:00Z</cp:lastPrinted>
  <dcterms:modified xsi:type="dcterms:W3CDTF">2022-04-02T16:36:46Z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