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D" w:rsidRDefault="00A54D8D" w:rsidP="00A54D8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A54D8D" w:rsidRDefault="00A54D8D" w:rsidP="00A54D8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7D496A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四川省绵竹旭阳冉冉家纺有限公司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7D496A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绵竹市广济镇新和村9组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8D" w:rsidRPr="007D496A" w:rsidRDefault="007D496A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91510683551042733A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7D496A" w:rsidRDefault="007D496A">
            <w:pPr>
              <w:rPr>
                <w:rFonts w:eastAsiaTheme="minorEastAsia" w:hint="eastAsia"/>
                <w:sz w:val="30"/>
                <w:szCs w:val="30"/>
              </w:rPr>
            </w:pPr>
            <w:proofErr w:type="gramStart"/>
            <w:r>
              <w:rPr>
                <w:rFonts w:eastAsiaTheme="minorEastAsia" w:hint="eastAsia"/>
                <w:sz w:val="30"/>
                <w:szCs w:val="30"/>
              </w:rPr>
              <w:t>赵富勇</w:t>
            </w:r>
            <w:proofErr w:type="gramEnd"/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7D496A" w:rsidRDefault="007D496A">
            <w:pPr>
              <w:rPr>
                <w:rFonts w:eastAsiaTheme="minorEastAsia" w:hint="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2021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2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14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A54D8D" w:rsidTr="00A54D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 w:rsidP="007D496A">
            <w:pPr>
              <w:rPr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7D496A">
              <w:rPr>
                <w:rFonts w:ascii="宋体" w:eastAsia="宋体" w:hAnsi="宋体" w:cs="宋体" w:hint="eastAsia"/>
                <w:sz w:val="30"/>
                <w:szCs w:val="30"/>
              </w:rPr>
              <w:t>尹世鑫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7D496A">
              <w:rPr>
                <w:rFonts w:ascii="Calibri" w:eastAsia="宋体" w:hAnsi="Calibri" w:cs="Times New Roman" w:hint="eastAsia"/>
                <w:sz w:val="30"/>
                <w:szCs w:val="30"/>
              </w:rPr>
              <w:t>18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A54D8D" w:rsidTr="00A54D8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7D496A" w:rsidRDefault="007D496A" w:rsidP="007D496A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 w:hint="eastAsia"/>
                <w:sz w:val="30"/>
                <w:szCs w:val="30"/>
              </w:rPr>
            </w:pPr>
            <w:r w:rsidRPr="007D496A">
              <w:rPr>
                <w:rFonts w:ascii="仿宋" w:eastAsia="仿宋" w:hAnsi="仿宋" w:hint="eastAsia"/>
                <w:sz w:val="30"/>
                <w:szCs w:val="30"/>
              </w:rPr>
              <w:t>安全管理资料</w:t>
            </w:r>
          </w:p>
          <w:p w:rsidR="007D496A" w:rsidRDefault="007D496A" w:rsidP="007D496A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 w:hint="eastAsia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值班值守</w:t>
            </w:r>
          </w:p>
          <w:p w:rsidR="007D496A" w:rsidRPr="007D496A" w:rsidRDefault="007D496A" w:rsidP="007D496A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教育培训</w:t>
            </w:r>
          </w:p>
        </w:tc>
      </w:tr>
      <w:tr w:rsidR="00A54D8D" w:rsidTr="00A54D8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96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1.</w:t>
            </w:r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未见安全管理机构及安全管理人员配备文件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7D496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2.</w:t>
            </w:r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安全生产管理制度不健全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7D496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3.</w:t>
            </w:r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企业主要负责人未参加安全培训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7D496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4.</w:t>
            </w:r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未见叉车检测检验报告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7D496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5.</w:t>
            </w:r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未见2020年隐患排查相关资料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。6.</w:t>
            </w:r>
            <w:proofErr w:type="gramStart"/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祈祥</w:t>
            </w:r>
            <w:proofErr w:type="gramEnd"/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村9组生产车间无消防器材日常检查记录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7D496A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lastRenderedPageBreak/>
              <w:t>7.</w:t>
            </w:r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祈祥</w:t>
            </w:r>
            <w:proofErr w:type="gramEnd"/>
            <w:r w:rsidR="007D496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村9组生产车间临时生产作业区电源电线连接混乱且未穿管,不符合安全生产条件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AF3BD8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8.</w:t>
            </w:r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祈祥</w:t>
            </w:r>
            <w:proofErr w:type="gramEnd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村9组生产车间1楼库房内堆放易燃物,2楼设置员工住宿及办公场所,不符合安全生产条件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AF3BD8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9.</w:t>
            </w:r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祈祥</w:t>
            </w:r>
            <w:proofErr w:type="gramEnd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村9组生产车间1楼库房内原材料码垛超高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AF3BD8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10.</w:t>
            </w:r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祈祥</w:t>
            </w:r>
            <w:proofErr w:type="gramEnd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村9组生产车间部分配电箱损坏未及时维修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AF3BD8" w:rsidRDefault="00A54D8D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11.</w:t>
            </w:r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祈祥</w:t>
            </w:r>
            <w:proofErr w:type="gramEnd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村9组生产车间配电室</w:t>
            </w:r>
            <w:proofErr w:type="gramStart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无防止</w:t>
            </w:r>
            <w:proofErr w:type="gramEnd"/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小动物进入等防范措施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A54D8D" w:rsidRDefault="00A54D8D">
            <w:pPr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12.</w:t>
            </w:r>
            <w:r w:rsidR="00AF3BD8">
              <w:rPr>
                <w:rFonts w:ascii="仿宋_GB2312" w:eastAsia="仿宋_GB2312" w:hint="eastAsia"/>
                <w:color w:val="000000"/>
                <w:sz w:val="28"/>
                <w:szCs w:val="28"/>
              </w:rPr>
              <w:t>未见新进员工三级教育培训资料</w:t>
            </w: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。</w:t>
            </w:r>
          </w:p>
          <w:p w:rsidR="00A54D8D" w:rsidRDefault="00A54D8D">
            <w:pPr>
              <w:rPr>
                <w:rFonts w:ascii="仿宋" w:eastAsia="仿宋" w:hAnsi="仿宋"/>
                <w:sz w:val="24"/>
              </w:rPr>
            </w:pPr>
          </w:p>
        </w:tc>
      </w:tr>
      <w:tr w:rsidR="00A54D8D" w:rsidTr="00A54D8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Default="00A54D8D">
            <w:pPr>
              <w:rPr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D8D" w:rsidRPr="00AF3BD8" w:rsidRDefault="00A54D8D" w:rsidP="00AF3BD8">
            <w:pPr>
              <w:rPr>
                <w:sz w:val="30"/>
                <w:szCs w:val="30"/>
              </w:rPr>
            </w:pPr>
            <w:r w:rsidRPr="00AF3BD8">
              <w:rPr>
                <w:rFonts w:ascii="仿宋" w:eastAsia="仿宋" w:hAnsi="仿宋" w:hint="eastAsia"/>
                <w:sz w:val="30"/>
                <w:szCs w:val="30"/>
              </w:rPr>
              <w:t>请</w:t>
            </w:r>
            <w:r w:rsidR="00AF3BD8" w:rsidRPr="00AF3BD8">
              <w:rPr>
                <w:rFonts w:ascii="仿宋" w:eastAsia="仿宋" w:hAnsi="仿宋" w:hint="eastAsia"/>
                <w:sz w:val="30"/>
                <w:szCs w:val="30"/>
              </w:rPr>
              <w:t>绵竹市应急管理局对企业存在的问题进行依法处置,并将处置情况及企业整改情况及时报德阳市应急管理局</w:t>
            </w:r>
            <w:r w:rsidRPr="00AF3BD8">
              <w:rPr>
                <w:rFonts w:ascii="仿宋" w:eastAsia="仿宋" w:hAnsi="仿宋" w:hint="eastAsia"/>
                <w:sz w:val="30"/>
                <w:szCs w:val="30"/>
              </w:rPr>
              <w:t>。</w:t>
            </w:r>
          </w:p>
        </w:tc>
      </w:tr>
    </w:tbl>
    <w:p w:rsidR="008F5F3E" w:rsidRPr="00A54D8D" w:rsidRDefault="008F5F3E"/>
    <w:sectPr w:rsidR="008F5F3E" w:rsidRPr="00A54D8D" w:rsidSect="008F5F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7FE" w:rsidRDefault="00AE77FE" w:rsidP="00A54D8D">
      <w:r>
        <w:separator/>
      </w:r>
    </w:p>
  </w:endnote>
  <w:endnote w:type="continuationSeparator" w:id="0">
    <w:p w:rsidR="00AE77FE" w:rsidRDefault="00AE77FE" w:rsidP="00A54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7FE" w:rsidRDefault="00AE77FE" w:rsidP="00A54D8D">
      <w:r>
        <w:separator/>
      </w:r>
    </w:p>
  </w:footnote>
  <w:footnote w:type="continuationSeparator" w:id="0">
    <w:p w:rsidR="00AE77FE" w:rsidRDefault="00AE77FE" w:rsidP="00A54D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417D0"/>
    <w:multiLevelType w:val="hybridMultilevel"/>
    <w:tmpl w:val="A3E29252"/>
    <w:lvl w:ilvl="0" w:tplc="79CAA5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8D"/>
    <w:rsid w:val="001810E2"/>
    <w:rsid w:val="00357261"/>
    <w:rsid w:val="00676A6E"/>
    <w:rsid w:val="007D496A"/>
    <w:rsid w:val="008F5F3E"/>
    <w:rsid w:val="00A54D8D"/>
    <w:rsid w:val="00A82F29"/>
    <w:rsid w:val="00AE77FE"/>
    <w:rsid w:val="00AF3BD8"/>
    <w:rsid w:val="00D95B70"/>
    <w:rsid w:val="00FF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54D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54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54D8D"/>
    <w:rPr>
      <w:sz w:val="18"/>
      <w:szCs w:val="18"/>
    </w:rPr>
  </w:style>
  <w:style w:type="table" w:styleId="a5">
    <w:name w:val="Table Grid"/>
    <w:basedOn w:val="a1"/>
    <w:uiPriority w:val="59"/>
    <w:rsid w:val="00A54D8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D496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87</Words>
  <Characters>498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2020-04-13T03:52:00Z</dcterms:created>
  <dcterms:modified xsi:type="dcterms:W3CDTF">2021-02-18T01:29:00Z</dcterms:modified>
</cp:coreProperties>
</file>