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D8D" w:rsidRDefault="00A54D8D" w:rsidP="00A54D8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A54D8D" w:rsidRDefault="00A54D8D" w:rsidP="00A54D8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8E7CFA">
            <w:pPr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cs="宋体" w:hint="eastAsia"/>
                <w:sz w:val="28"/>
                <w:szCs w:val="28"/>
              </w:rPr>
              <w:t>德阳驰阳饲料</w:t>
            </w:r>
            <w:proofErr w:type="gramEnd"/>
            <w:r>
              <w:rPr>
                <w:rFonts w:ascii="宋体" w:eastAsia="宋体" w:hAnsi="宋体" w:cs="宋体" w:hint="eastAsia"/>
                <w:sz w:val="28"/>
                <w:szCs w:val="28"/>
              </w:rPr>
              <w:t>科技有限公司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8E7CFA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绵竹经济开发区江苏工业园区昆山路2号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8D" w:rsidRDefault="00A54D8D">
            <w:pPr>
              <w:rPr>
                <w:sz w:val="30"/>
                <w:szCs w:val="30"/>
              </w:rPr>
            </w:pP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8E7CFA" w:rsidRDefault="008E7CFA">
            <w:pPr>
              <w:rPr>
                <w:rFonts w:eastAsiaTheme="minorEastAsia" w:hint="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方远明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8E7CFA" w:rsidRDefault="008E7CFA">
            <w:pPr>
              <w:rPr>
                <w:rFonts w:eastAsiaTheme="minorEastAsia" w:hint="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2021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2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13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 w:rsidP="008E7CFA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</w:t>
            </w:r>
            <w:r w:rsidR="008E7CFA">
              <w:rPr>
                <w:rFonts w:ascii="宋体" w:eastAsia="宋体" w:hAnsi="宋体" w:cs="宋体" w:hint="eastAsia"/>
                <w:sz w:val="30"/>
                <w:szCs w:val="30"/>
              </w:rPr>
              <w:t>尹世鑫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F0310</w:t>
            </w:r>
            <w:r w:rsidR="008E7CFA">
              <w:rPr>
                <w:rFonts w:ascii="Calibri" w:eastAsia="宋体" w:hAnsi="Calibri" w:cs="Times New Roman" w:hint="eastAsia"/>
                <w:sz w:val="30"/>
                <w:szCs w:val="30"/>
              </w:rPr>
              <w:t>18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A54D8D" w:rsidTr="00A54D8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8E7CFA" w:rsidRDefault="008E7CFA" w:rsidP="008E7CFA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仿宋" w:eastAsia="仿宋" w:hAnsi="仿宋" w:hint="eastAsia"/>
                <w:sz w:val="32"/>
                <w:szCs w:val="32"/>
              </w:rPr>
            </w:pPr>
            <w:r w:rsidRPr="008E7CFA">
              <w:rPr>
                <w:rFonts w:ascii="仿宋" w:eastAsia="仿宋" w:hAnsi="仿宋" w:hint="eastAsia"/>
                <w:sz w:val="32"/>
                <w:szCs w:val="32"/>
              </w:rPr>
              <w:t>安全管理制度;</w:t>
            </w:r>
          </w:p>
          <w:p w:rsidR="008E7CFA" w:rsidRDefault="008E7CFA" w:rsidP="008E7CFA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教育培训;</w:t>
            </w:r>
          </w:p>
          <w:p w:rsidR="008E7CFA" w:rsidRPr="008E7CFA" w:rsidRDefault="008E7CFA" w:rsidP="008E7CFA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值班值守</w:t>
            </w:r>
          </w:p>
        </w:tc>
      </w:tr>
      <w:tr w:rsidR="00A54D8D" w:rsidTr="00A54D8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FA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1.</w:t>
            </w:r>
            <w:r w:rsidR="008E7CFA">
              <w:rPr>
                <w:rFonts w:ascii="仿宋_GB2312" w:eastAsia="仿宋_GB2312" w:hint="eastAsia"/>
                <w:color w:val="000000"/>
                <w:sz w:val="28"/>
                <w:szCs w:val="28"/>
              </w:rPr>
              <w:t>部分消防栓无水带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8E7CFA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2.</w:t>
            </w:r>
            <w:r w:rsidR="008E7CFA">
              <w:rPr>
                <w:rFonts w:ascii="仿宋_GB2312" w:eastAsia="仿宋_GB2312" w:hint="eastAsia"/>
                <w:color w:val="000000"/>
                <w:sz w:val="28"/>
                <w:szCs w:val="28"/>
              </w:rPr>
              <w:t>生产车间粉尘清扫不彻底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8E7CFA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3.</w:t>
            </w:r>
            <w:r w:rsidR="008E7CFA">
              <w:rPr>
                <w:rFonts w:ascii="仿宋_GB2312" w:eastAsia="仿宋_GB2312" w:hint="eastAsia"/>
                <w:color w:val="000000"/>
                <w:sz w:val="28"/>
                <w:szCs w:val="28"/>
              </w:rPr>
              <w:t>中控室电线连接不规范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8E7CFA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4.</w:t>
            </w:r>
            <w:r w:rsidR="008E7CFA">
              <w:rPr>
                <w:rFonts w:ascii="仿宋_GB2312" w:eastAsia="仿宋_GB2312" w:hint="eastAsia"/>
                <w:color w:val="000000"/>
                <w:sz w:val="28"/>
                <w:szCs w:val="28"/>
              </w:rPr>
              <w:t>生产车间制</w:t>
            </w:r>
            <w:proofErr w:type="gramStart"/>
            <w:r w:rsidR="008E7CFA">
              <w:rPr>
                <w:rFonts w:ascii="仿宋_GB2312" w:eastAsia="仿宋_GB2312" w:hint="eastAsia"/>
                <w:color w:val="000000"/>
                <w:sz w:val="28"/>
                <w:szCs w:val="28"/>
              </w:rPr>
              <w:t>粒岗位</w:t>
            </w:r>
            <w:proofErr w:type="gramEnd"/>
            <w:r w:rsidR="008E7CFA">
              <w:rPr>
                <w:rFonts w:ascii="仿宋_GB2312" w:eastAsia="仿宋_GB2312" w:hint="eastAsia"/>
                <w:color w:val="000000"/>
                <w:sz w:val="28"/>
                <w:szCs w:val="28"/>
              </w:rPr>
              <w:t>更换照明灯后,防爆灯罩未复位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8E7CFA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5.</w:t>
            </w:r>
            <w:r w:rsidR="008E7CFA">
              <w:rPr>
                <w:rFonts w:ascii="仿宋_GB2312" w:eastAsia="仿宋_GB2312" w:hint="eastAsia"/>
                <w:color w:val="000000"/>
                <w:sz w:val="28"/>
                <w:szCs w:val="28"/>
              </w:rPr>
              <w:t>生产车间部分电线未穿管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2A3E14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6.</w:t>
            </w:r>
            <w:r w:rsidR="008E7CFA">
              <w:rPr>
                <w:rFonts w:ascii="仿宋_GB2312" w:eastAsia="仿宋_GB2312" w:hint="eastAsia"/>
                <w:color w:val="000000"/>
                <w:sz w:val="28"/>
                <w:szCs w:val="28"/>
              </w:rPr>
              <w:t>中控室旁配电室无大门,</w:t>
            </w:r>
            <w:proofErr w:type="gramStart"/>
            <w:r w:rsidR="008E7CFA">
              <w:rPr>
                <w:rFonts w:ascii="仿宋_GB2312" w:eastAsia="仿宋_GB2312" w:hint="eastAsia"/>
                <w:color w:val="000000"/>
                <w:sz w:val="28"/>
                <w:szCs w:val="28"/>
              </w:rPr>
              <w:t>无防止</w:t>
            </w:r>
            <w:proofErr w:type="gramEnd"/>
            <w:r w:rsidR="002A3E14">
              <w:rPr>
                <w:rFonts w:ascii="仿宋_GB2312" w:eastAsia="仿宋_GB2312" w:hint="eastAsia"/>
                <w:color w:val="000000"/>
                <w:sz w:val="28"/>
                <w:szCs w:val="28"/>
              </w:rPr>
              <w:t>小动物进入等防范措施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2A3E14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lastRenderedPageBreak/>
              <w:t>7.</w:t>
            </w:r>
            <w:r w:rsidR="002A3E14">
              <w:rPr>
                <w:rFonts w:ascii="仿宋_GB2312" w:eastAsia="仿宋_GB2312" w:hint="eastAsia"/>
                <w:color w:val="000000"/>
                <w:sz w:val="28"/>
                <w:szCs w:val="28"/>
              </w:rPr>
              <w:t>公司主要负责人未按规定参加安全培训并考试合格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2A3E14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8.</w:t>
            </w:r>
            <w:r w:rsidR="002A3E14">
              <w:rPr>
                <w:rFonts w:ascii="仿宋_GB2312" w:eastAsia="仿宋_GB2312" w:hint="eastAsia"/>
                <w:color w:val="000000"/>
                <w:sz w:val="28"/>
                <w:szCs w:val="28"/>
              </w:rPr>
              <w:t>特种作业人员管理台账未及时更新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A54D8D" w:rsidRDefault="00A54D8D" w:rsidP="002A3E14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9.</w:t>
            </w:r>
            <w:r w:rsidR="002A3E14">
              <w:rPr>
                <w:rFonts w:ascii="仿宋_GB2312" w:eastAsia="仿宋_GB2312" w:hint="eastAsia"/>
                <w:color w:val="000000"/>
                <w:sz w:val="28"/>
                <w:szCs w:val="28"/>
              </w:rPr>
              <w:t>未开展年度综合应急演练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</w:tc>
      </w:tr>
      <w:tr w:rsidR="00A54D8D" w:rsidTr="00A54D8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2A3E14">
            <w:pPr>
              <w:rPr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请绵竹市应急管理局对企业存在的问题进行依法处置,并将处置情况及企业整改情况及时报德阳市应急管理局</w:t>
            </w:r>
            <w:r w:rsidR="00A54D8D">
              <w:rPr>
                <w:rFonts w:ascii="仿宋" w:eastAsia="仿宋" w:hAnsi="仿宋" w:hint="eastAsia"/>
                <w:sz w:val="24"/>
              </w:rPr>
              <w:t>。</w:t>
            </w:r>
          </w:p>
        </w:tc>
      </w:tr>
    </w:tbl>
    <w:p w:rsidR="008F5F3E" w:rsidRPr="00A54D8D" w:rsidRDefault="008F5F3E"/>
    <w:sectPr w:rsidR="008F5F3E" w:rsidRPr="00A54D8D" w:rsidSect="008F5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C83" w:rsidRDefault="00956C83" w:rsidP="00A54D8D">
      <w:r>
        <w:separator/>
      </w:r>
    </w:p>
  </w:endnote>
  <w:endnote w:type="continuationSeparator" w:id="0">
    <w:p w:rsidR="00956C83" w:rsidRDefault="00956C83" w:rsidP="00A54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C83" w:rsidRDefault="00956C83" w:rsidP="00A54D8D">
      <w:r>
        <w:separator/>
      </w:r>
    </w:p>
  </w:footnote>
  <w:footnote w:type="continuationSeparator" w:id="0">
    <w:p w:rsidR="00956C83" w:rsidRDefault="00956C83" w:rsidP="00A54D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B337F"/>
    <w:multiLevelType w:val="hybridMultilevel"/>
    <w:tmpl w:val="5980F3FA"/>
    <w:lvl w:ilvl="0" w:tplc="2BA0E5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4D8D"/>
    <w:rsid w:val="000457CE"/>
    <w:rsid w:val="002A3E14"/>
    <w:rsid w:val="00357261"/>
    <w:rsid w:val="00676A6E"/>
    <w:rsid w:val="008E7CFA"/>
    <w:rsid w:val="008F5F3E"/>
    <w:rsid w:val="00956C83"/>
    <w:rsid w:val="00A54D8D"/>
    <w:rsid w:val="00A82F29"/>
    <w:rsid w:val="00D95B70"/>
    <w:rsid w:val="00FF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4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4D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4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4D8D"/>
    <w:rPr>
      <w:sz w:val="18"/>
      <w:szCs w:val="18"/>
    </w:rPr>
  </w:style>
  <w:style w:type="table" w:styleId="a5">
    <w:name w:val="Table Grid"/>
    <w:basedOn w:val="a1"/>
    <w:uiPriority w:val="59"/>
    <w:rsid w:val="00A54D8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E7CF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</Words>
  <Characters>371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2020-04-13T03:52:00Z</dcterms:created>
  <dcterms:modified xsi:type="dcterms:W3CDTF">2021-02-18T01:09:00Z</dcterms:modified>
</cp:coreProperties>
</file>