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976"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6167C4" w:rsidRPr="006167C4">
        <w:rPr>
          <w:rFonts w:ascii="宋体" w:eastAsia="宋体" w:hAnsi="宋体" w:cs="宋体" w:hint="eastAsia"/>
          <w:kern w:val="0"/>
          <w:sz w:val="13"/>
          <w:szCs w:val="13"/>
        </w:rPr>
        <w:t>《中华人民共和国安全生产法》第十八条</w:t>
      </w:r>
    </w:p>
    <w:p w:rsidR="006167C4" w:rsidRDefault="006167C4" w:rsidP="004C45FB">
      <w:pPr>
        <w:widowControl/>
        <w:jc w:val="left"/>
        <w:rPr>
          <w:rFonts w:ascii="宋体" w:eastAsia="宋体" w:hAnsi="宋体" w:cs="宋体" w:hint="eastAsia"/>
          <w:b/>
          <w:bCs/>
          <w:kern w:val="0"/>
          <w:sz w:val="15"/>
          <w:szCs w:val="15"/>
        </w:rPr>
      </w:pPr>
    </w:p>
    <w:p w:rsidR="00D17976" w:rsidRDefault="009D5DE6" w:rsidP="00025BD7">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6167C4" w:rsidRPr="006167C4">
        <w:rPr>
          <w:rFonts w:ascii="宋体" w:eastAsia="宋体" w:hAnsi="宋体" w:cs="宋体" w:hint="eastAsia"/>
          <w:kern w:val="0"/>
          <w:sz w:val="13"/>
          <w:szCs w:val="13"/>
        </w:rPr>
        <w:t>作为四川弘宇物流有限公司法定代表人，未认真履行生产经营单位主要负责人的安全生产职责，制定的企业安全生产规章制度不健全，未针对公司生产经营的实际，组织制定和实施起重吊装作业的安全操作规程和各项安全生产规章制度，安全管理和隐患排查治理工作不落实。对本单位吊装作业当天未事先制定安全措施，并安排专人进行现场监护，安全生产教育培训工作不到位，安全教育培训内容不符合相关法律法规的规定，以及相关人员未经考核合格等隐患和问题失察</w:t>
      </w:r>
    </w:p>
    <w:p w:rsidR="006167C4" w:rsidRDefault="006167C4" w:rsidP="00025BD7">
      <w:pPr>
        <w:widowControl/>
        <w:jc w:val="left"/>
        <w:rPr>
          <w:rFonts w:ascii="宋体" w:eastAsia="宋体" w:hAnsi="宋体" w:cs="宋体"/>
          <w:b/>
          <w:bCs/>
          <w:kern w:val="0"/>
          <w:sz w:val="13"/>
          <w:szCs w:val="13"/>
        </w:rPr>
      </w:pPr>
    </w:p>
    <w:p w:rsidR="00025BD7" w:rsidRDefault="009D5DE6" w:rsidP="00025BD7">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6167C4" w:rsidRPr="006167C4">
        <w:rPr>
          <w:rFonts w:ascii="宋体" w:eastAsia="宋体" w:hAnsi="宋体" w:cs="宋体" w:hint="eastAsia"/>
          <w:kern w:val="0"/>
          <w:sz w:val="13"/>
          <w:szCs w:val="13"/>
        </w:rPr>
        <w:t>《中华人民共和国安全生产法》第九十二条第一款第（一）项</w:t>
      </w:r>
    </w:p>
    <w:p w:rsidR="006167C4" w:rsidRDefault="006167C4"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6167C4"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6167C4" w:rsidRPr="006167C4">
        <w:rPr>
          <w:rFonts w:ascii="宋体" w:eastAsia="宋体" w:hAnsi="宋体" w:cs="宋体" w:hint="eastAsia"/>
          <w:kern w:val="0"/>
          <w:sz w:val="13"/>
          <w:szCs w:val="13"/>
        </w:rPr>
        <w:t>依据《中华人民共和国安全生产法》第九十二条第一款第（一）项的规定，决定给予你罚款人民币20，186.00元（大写：贰万零壹佰捌拾陆元肆角）的行政处罚。</w:t>
      </w:r>
    </w:p>
    <w:p w:rsidR="006167C4" w:rsidRDefault="006167C4" w:rsidP="007D1320">
      <w:pPr>
        <w:widowControl/>
        <w:jc w:val="left"/>
        <w:rPr>
          <w:rFonts w:ascii="宋体" w:eastAsia="宋体" w:hAnsi="宋体" w:cs="宋体"/>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D17976">
        <w:rPr>
          <w:rFonts w:ascii="宋体" w:eastAsia="宋体" w:hAnsi="宋体" w:cs="宋体" w:hint="eastAsia"/>
          <w:kern w:val="0"/>
          <w:sz w:val="13"/>
          <w:szCs w:val="13"/>
        </w:rPr>
        <w:t>2</w:t>
      </w:r>
      <w:r w:rsidR="006167C4">
        <w:rPr>
          <w:rFonts w:ascii="宋体" w:eastAsia="宋体" w:hAnsi="宋体" w:cs="宋体" w:hint="eastAsia"/>
          <w:kern w:val="0"/>
          <w:sz w:val="13"/>
          <w:szCs w:val="13"/>
        </w:rPr>
        <w:t>.0186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BE0CA4" w:rsidRPr="00BE0CA4">
        <w:rPr>
          <w:rFonts w:ascii="宋体" w:eastAsia="宋体" w:hAnsi="宋体" w:cs="宋体"/>
          <w:kern w:val="0"/>
          <w:sz w:val="13"/>
          <w:szCs w:val="13"/>
        </w:rPr>
        <w:t>2020/11/2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69ED" w:rsidRDefault="007569ED" w:rsidP="00CF63CD">
      <w:r>
        <w:separator/>
      </w:r>
    </w:p>
  </w:endnote>
  <w:endnote w:type="continuationSeparator" w:id="0">
    <w:p w:rsidR="007569ED" w:rsidRDefault="007569ED"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69ED" w:rsidRDefault="007569ED" w:rsidP="00CF63CD">
      <w:r>
        <w:separator/>
      </w:r>
    </w:p>
  </w:footnote>
  <w:footnote w:type="continuationSeparator" w:id="0">
    <w:p w:rsidR="007569ED" w:rsidRDefault="007569ED"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5BD7"/>
    <w:rsid w:val="00061204"/>
    <w:rsid w:val="000C03B6"/>
    <w:rsid w:val="000D7D97"/>
    <w:rsid w:val="001005CE"/>
    <w:rsid w:val="002B1FE2"/>
    <w:rsid w:val="002D4C21"/>
    <w:rsid w:val="00343402"/>
    <w:rsid w:val="0036435B"/>
    <w:rsid w:val="003E2AB7"/>
    <w:rsid w:val="004077E8"/>
    <w:rsid w:val="00423FA8"/>
    <w:rsid w:val="004C45FB"/>
    <w:rsid w:val="0050086F"/>
    <w:rsid w:val="005A5C34"/>
    <w:rsid w:val="006045BA"/>
    <w:rsid w:val="006167C4"/>
    <w:rsid w:val="00626DE0"/>
    <w:rsid w:val="00675FE4"/>
    <w:rsid w:val="007569ED"/>
    <w:rsid w:val="00796D21"/>
    <w:rsid w:val="007975AE"/>
    <w:rsid w:val="007D1320"/>
    <w:rsid w:val="007D29F7"/>
    <w:rsid w:val="00805B1C"/>
    <w:rsid w:val="00850133"/>
    <w:rsid w:val="00850FCE"/>
    <w:rsid w:val="00865050"/>
    <w:rsid w:val="008A4735"/>
    <w:rsid w:val="008B72EF"/>
    <w:rsid w:val="0091239C"/>
    <w:rsid w:val="00960C43"/>
    <w:rsid w:val="009C78D5"/>
    <w:rsid w:val="009D5DE6"/>
    <w:rsid w:val="009F492A"/>
    <w:rsid w:val="00A75BD8"/>
    <w:rsid w:val="00B4756F"/>
    <w:rsid w:val="00B62C90"/>
    <w:rsid w:val="00BA2048"/>
    <w:rsid w:val="00BB67A9"/>
    <w:rsid w:val="00BE0CA4"/>
    <w:rsid w:val="00C82854"/>
    <w:rsid w:val="00CD4764"/>
    <w:rsid w:val="00CF63CD"/>
    <w:rsid w:val="00CF706E"/>
    <w:rsid w:val="00D17976"/>
    <w:rsid w:val="00D52E0E"/>
    <w:rsid w:val="00D817D3"/>
    <w:rsid w:val="00E67C04"/>
    <w:rsid w:val="00E910A1"/>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A00D1E"/>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65</Words>
  <Characters>371</Characters>
  <Application>Microsoft Office Word</Application>
  <DocSecurity>0</DocSecurity>
  <Lines>3</Lines>
  <Paragraphs>1</Paragraphs>
  <ScaleCrop>false</ScaleCrop>
  <Company>Hewlett-Packard Company</Company>
  <LinksUpToDate>false</LinksUpToDate>
  <CharactersWithSpaces>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34</cp:revision>
  <dcterms:created xsi:type="dcterms:W3CDTF">2020-11-17T08:02:00Z</dcterms:created>
  <dcterms:modified xsi:type="dcterms:W3CDTF">2021-01-06T07:56:00Z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