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78D5" w:rsidRPr="00E67C04" w:rsidRDefault="009D5DE6" w:rsidP="00E67C04">
      <w:pPr>
        <w:widowControl/>
        <w:jc w:val="left"/>
        <w:rPr>
          <w:rFonts w:ascii="仿宋_GB2312" w:eastAsia="仿宋_GB2312" w:hAnsi="宋体" w:cs="宋体"/>
          <w:color w:val="000000"/>
          <w:kern w:val="0"/>
          <w:sz w:val="15"/>
          <w:szCs w:val="15"/>
        </w:rPr>
      </w:pPr>
      <w:r>
        <w:rPr>
          <w:rFonts w:ascii="宋体" w:eastAsia="宋体" w:hAnsi="宋体" w:cs="宋体"/>
          <w:b/>
          <w:bCs/>
          <w:kern w:val="0"/>
          <w:sz w:val="13"/>
          <w:szCs w:val="13"/>
        </w:rPr>
        <w:t>违法行为类型</w:t>
      </w:r>
      <w:r>
        <w:rPr>
          <w:rFonts w:ascii="宋体" w:eastAsia="宋体" w:hAnsi="宋体" w:cs="宋体"/>
          <w:kern w:val="0"/>
          <w:sz w:val="13"/>
          <w:szCs w:val="13"/>
        </w:rPr>
        <w:t>：</w:t>
      </w:r>
      <w:r w:rsidR="00FC1234" w:rsidRPr="00FC1234">
        <w:rPr>
          <w:rFonts w:ascii="宋体" w:eastAsia="宋体" w:hAnsi="宋体" w:cs="宋体" w:hint="eastAsia"/>
          <w:kern w:val="0"/>
          <w:sz w:val="13"/>
          <w:szCs w:val="13"/>
        </w:rPr>
        <w:t>建设工程安全生产管理条例》第十一条第一款、第四十二条；《建筑拆除工程安全技术规范》（JGJ 147-2016）第3.0.2条、第3.0.4条；《安全生产法》第二十五条第一款、第三十八条、第四十二条</w:t>
      </w:r>
      <w:r w:rsidR="007D1320">
        <w:rPr>
          <w:rFonts w:ascii="宋体" w:eastAsia="宋体" w:hAnsi="宋体" w:cs="宋体" w:hint="eastAsia"/>
          <w:kern w:val="0"/>
          <w:sz w:val="13"/>
          <w:szCs w:val="13"/>
        </w:rPr>
        <w:t>。</w:t>
      </w:r>
    </w:p>
    <w:p w:rsidR="00FC1234" w:rsidRDefault="00FC1234" w:rsidP="004C45FB">
      <w:pPr>
        <w:widowControl/>
        <w:jc w:val="left"/>
        <w:rPr>
          <w:rFonts w:ascii="宋体" w:eastAsia="宋体" w:hAnsi="宋体" w:cs="宋体"/>
          <w:b/>
          <w:bCs/>
          <w:kern w:val="0"/>
          <w:sz w:val="15"/>
          <w:szCs w:val="15"/>
        </w:rPr>
      </w:pPr>
    </w:p>
    <w:p w:rsidR="00796D21" w:rsidRPr="00796D21" w:rsidRDefault="009D5DE6" w:rsidP="004C45FB">
      <w:pPr>
        <w:widowControl/>
        <w:jc w:val="left"/>
        <w:rPr>
          <w:rFonts w:ascii="宋体" w:eastAsia="宋体" w:hAnsi="宋体" w:cs="宋体"/>
          <w:kern w:val="0"/>
          <w:sz w:val="13"/>
          <w:szCs w:val="13"/>
        </w:rPr>
      </w:pPr>
      <w:r>
        <w:rPr>
          <w:rFonts w:ascii="宋体" w:eastAsia="宋体" w:hAnsi="宋体" w:cs="宋体"/>
          <w:b/>
          <w:bCs/>
          <w:kern w:val="0"/>
          <w:sz w:val="15"/>
          <w:szCs w:val="15"/>
        </w:rPr>
        <w:t>违 法 事 实</w:t>
      </w:r>
      <w:r>
        <w:rPr>
          <w:rFonts w:ascii="宋体" w:eastAsia="宋体" w:hAnsi="宋体" w:cs="宋体"/>
          <w:kern w:val="0"/>
          <w:sz w:val="15"/>
          <w:szCs w:val="15"/>
        </w:rPr>
        <w:t>：</w:t>
      </w:r>
      <w:r w:rsidR="00FC1234" w:rsidRPr="00FC1234">
        <w:rPr>
          <w:rFonts w:ascii="宋体" w:eastAsia="宋体" w:hAnsi="宋体" w:cs="宋体" w:hint="eastAsia"/>
          <w:kern w:val="0"/>
          <w:sz w:val="13"/>
          <w:szCs w:val="13"/>
        </w:rPr>
        <w:t>旌阳区粤海汽车修理厂将厂房拆除工程发包给不具备相应资质的自然人；安全教育培训工作不到位，在进行厂房拆除工程施工前，未对施工人员进行安全生产教育培训；未依法向从业人员提供符合相关标准规范规定的安全带；厂房拆除工程安全技术措施不落实，拆除施工未按规定编制施工组织设计、安全专项施工方案；隐患排查和现场安全管理不落实，厂房拆除施工未按规定配备专职安全生产管理人员，对现场施工相关特种作业人员未经培训考核合格并持证上岗等隐患和问题未进行有效排查和督促整改。其行为违反了《建设工程安全生产管理条例》第十一条第一款“建设单位应当将拆除工程发包给具有相应等级资质的施工单位。”和《安全生产法》第二十五条第一款“……应当对从业人员进行安全生产教育和培训，保证从业人员具备必要的安全生产知识，熟悉有关的安全生产规章制度和安全操作规程，掌握本岗位的安全操作技能，了解事故应急处理措施……。未经安全生产教育和培训合格的从业人员，不得上岗作业。”第四十二条“……必须为从业人员提供符合国家标准或者行业标准的劳动防护用品，并监督、教育从业人员按照使用规则佩戴、使用。”《建筑拆除工程安全技术规范》（JGJ 147-2016）第3.0.2条“拆除工程施工前，应编制施工组织设计、安全专项施工方案和生产安全事故应急救援预案。”第3.0.4条“拆除工程施工应按有关规定配备专职安全生产管理人员，对各项安全技术措施进行监督、检查。”以及《安全生产法》第三十八条“生产经营单位应当……采取技术、管理措施，及时发现并消除事故隐患”等的规定</w:t>
      </w:r>
      <w:r w:rsidR="00796D21" w:rsidRPr="00796D21">
        <w:rPr>
          <w:rFonts w:ascii="宋体" w:eastAsia="宋体" w:hAnsi="宋体" w:cs="宋体" w:hint="eastAsia"/>
          <w:kern w:val="0"/>
          <w:sz w:val="13"/>
          <w:szCs w:val="13"/>
        </w:rPr>
        <w:t>。</w:t>
      </w:r>
    </w:p>
    <w:p w:rsidR="00865050" w:rsidRPr="00796D21" w:rsidRDefault="00865050" w:rsidP="00865050">
      <w:pPr>
        <w:widowControl/>
        <w:jc w:val="left"/>
        <w:rPr>
          <w:rFonts w:ascii="仿宋" w:eastAsia="仿宋" w:hAnsi="仿宋" w:cs="宋体"/>
          <w:color w:val="000000"/>
          <w:kern w:val="0"/>
          <w:sz w:val="24"/>
          <w:szCs w:val="24"/>
        </w:rPr>
      </w:pPr>
    </w:p>
    <w:p w:rsidR="009C78D5" w:rsidRPr="00865050" w:rsidRDefault="009D5DE6" w:rsidP="00865050">
      <w:pPr>
        <w:widowControl/>
        <w:jc w:val="left"/>
        <w:rPr>
          <w:rFonts w:ascii="宋体" w:eastAsia="宋体" w:hAnsi="宋体" w:cs="宋体"/>
          <w:kern w:val="0"/>
          <w:sz w:val="13"/>
          <w:szCs w:val="13"/>
        </w:rPr>
      </w:pPr>
      <w:r>
        <w:rPr>
          <w:rFonts w:ascii="宋体" w:eastAsia="宋体" w:hAnsi="宋体" w:cs="宋体"/>
          <w:b/>
          <w:bCs/>
          <w:kern w:val="0"/>
          <w:sz w:val="13"/>
          <w:szCs w:val="13"/>
        </w:rPr>
        <w:t>处罚依据</w:t>
      </w:r>
      <w:r>
        <w:rPr>
          <w:rFonts w:ascii="宋体" w:eastAsia="宋体" w:hAnsi="宋体" w:cs="宋体"/>
          <w:kern w:val="0"/>
          <w:sz w:val="13"/>
          <w:szCs w:val="13"/>
        </w:rPr>
        <w:t>：</w:t>
      </w:r>
      <w:r w:rsidR="00FC1234" w:rsidRPr="00FC1234">
        <w:rPr>
          <w:rFonts w:ascii="宋体" w:eastAsia="宋体" w:hAnsi="宋体" w:cs="宋体" w:hint="eastAsia"/>
          <w:kern w:val="0"/>
          <w:sz w:val="13"/>
          <w:szCs w:val="13"/>
        </w:rPr>
        <w:t>《中华人民共和国安全生产法》第七十八条第一款第（一）项</w:t>
      </w:r>
      <w:r w:rsidR="00865050">
        <w:rPr>
          <w:rFonts w:ascii="宋体" w:eastAsia="宋体" w:hAnsi="宋体" w:cs="宋体" w:hint="eastAsia"/>
          <w:kern w:val="0"/>
          <w:sz w:val="13"/>
          <w:szCs w:val="13"/>
        </w:rPr>
        <w:t>。</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处罚类别</w:t>
      </w:r>
      <w:r>
        <w:rPr>
          <w:rFonts w:ascii="宋体" w:eastAsia="宋体" w:hAnsi="宋体" w:cs="宋体"/>
          <w:kern w:val="0"/>
          <w:sz w:val="13"/>
          <w:szCs w:val="13"/>
        </w:rPr>
        <w:t>：罚款</w:t>
      </w:r>
      <w:r>
        <w:rPr>
          <w:rFonts w:ascii="宋体" w:eastAsia="宋体" w:hAnsi="宋体" w:cs="宋体"/>
          <w:kern w:val="0"/>
          <w:sz w:val="24"/>
          <w:szCs w:val="24"/>
        </w:rPr>
        <w:t xml:space="preserve"> </w:t>
      </w:r>
    </w:p>
    <w:p w:rsidR="007D1320" w:rsidRDefault="009D5DE6" w:rsidP="007D1320">
      <w:pPr>
        <w:widowControl/>
        <w:jc w:val="left"/>
        <w:rPr>
          <w:rFonts w:ascii="宋体" w:eastAsia="宋体" w:hAnsi="宋体" w:cs="宋体"/>
          <w:kern w:val="0"/>
          <w:sz w:val="13"/>
          <w:szCs w:val="13"/>
        </w:rPr>
      </w:pPr>
      <w:r>
        <w:rPr>
          <w:rFonts w:ascii="宋体" w:eastAsia="宋体" w:hAnsi="宋体" w:cs="宋体"/>
          <w:b/>
          <w:bCs/>
          <w:kern w:val="0"/>
          <w:sz w:val="13"/>
          <w:szCs w:val="13"/>
        </w:rPr>
        <w:t>处罚内容</w:t>
      </w:r>
      <w:r>
        <w:rPr>
          <w:rFonts w:ascii="宋体" w:eastAsia="宋体" w:hAnsi="宋体" w:cs="宋体"/>
          <w:kern w:val="0"/>
          <w:sz w:val="13"/>
          <w:szCs w:val="13"/>
        </w:rPr>
        <w:t>：</w:t>
      </w:r>
      <w:r w:rsidR="00FC1234" w:rsidRPr="00FC1234">
        <w:rPr>
          <w:rFonts w:ascii="宋体" w:eastAsia="宋体" w:hAnsi="宋体" w:cs="宋体" w:hint="eastAsia"/>
          <w:kern w:val="0"/>
          <w:sz w:val="13"/>
          <w:szCs w:val="13"/>
        </w:rPr>
        <w:t>旌阳区粤海汽车修理厂将厂房拆除工程发包给不具备相应资质的自然人；安全教育培训工作不到位，在进行厂房拆除工程施工前，未对施工人员进行安全生产教育培训；未依法向从业人员提供符合相关标准规范规定的安全带；厂房拆除工程安全技术措施不落实，拆除施工未按规定编制施工组织设计、安全专项施工方案；隐患排查和现场安全管理不落实，厂房拆除施工未按规定配备专职安全生产管理人员，对现场施工相关特种作业人员未经培训考核合格并持证上岗等隐患和问题未进行有效排查和督促整改。其行为违反了《建设工程安全生产管理条例》第十一条第一款“建设单位应当将拆除工程发包给具有相应等级资质的施工单位。”和《安全生产法》第二十五条第一款“……应当对从业人员进行安全生产教育和培训，保证从业人员具备必要的安全生产知识，熟悉有关的安全生产规章制度和安全操作规程，掌握本岗位的安全操作技能，了解事故应急处理措施……。未经安全生产教育和培训合格的从业人员，不得上岗作业。”第四十二条“……必须为从业人员提供符合国家标准或者行业标准的劳动防护用品，并监督、教育从业人员按照使用规则佩戴、使用。”《建筑拆除工程安全技术规范》（JGJ 147-2016）第3.0.2条“拆除工程施工前，应编制施工组织设计、安全专项施工方案和生产安全事故应急救援预案。”第3.0.4条“拆除工程施工应按有关规定配备专职安全生产管理人员，对各项安全技术措施进行监督、检查。”以及《安全生产法》第三十八条“生产经营单位应当……采取技术、管理措施，及时发现并消除事故隐患”等的规定。依据《中华人民共和国安全生产法》第七十八条第一款第（一）项的规定，决定给予罚款人民币50000.00元（大写：伍万元整）的行政处罚。</w:t>
      </w:r>
    </w:p>
    <w:p w:rsidR="009C78D5" w:rsidRDefault="009D5DE6" w:rsidP="007D1320">
      <w:pPr>
        <w:widowControl/>
        <w:jc w:val="left"/>
        <w:rPr>
          <w:rFonts w:ascii="宋体" w:eastAsia="宋体" w:hAnsi="宋体" w:cs="宋体"/>
          <w:kern w:val="0"/>
          <w:sz w:val="24"/>
          <w:szCs w:val="24"/>
        </w:rPr>
      </w:pPr>
      <w:r>
        <w:rPr>
          <w:rFonts w:ascii="宋体" w:eastAsia="宋体" w:hAnsi="宋体" w:cs="宋体"/>
          <w:b/>
          <w:bCs/>
          <w:kern w:val="0"/>
          <w:sz w:val="13"/>
          <w:szCs w:val="13"/>
        </w:rPr>
        <w:t>罚款金额（万元）</w:t>
      </w:r>
      <w:r>
        <w:rPr>
          <w:rFonts w:ascii="宋体" w:eastAsia="宋体" w:hAnsi="宋体" w:cs="宋体"/>
          <w:kern w:val="0"/>
          <w:sz w:val="13"/>
          <w:szCs w:val="13"/>
        </w:rPr>
        <w:t>：</w:t>
      </w:r>
      <w:r w:rsidR="007D1320">
        <w:rPr>
          <w:rFonts w:ascii="宋体" w:eastAsia="宋体" w:hAnsi="宋体" w:cs="宋体"/>
          <w:kern w:val="0"/>
          <w:sz w:val="13"/>
          <w:szCs w:val="13"/>
        </w:rPr>
        <w:t>5</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处罚决定日期</w:t>
      </w:r>
      <w:r>
        <w:rPr>
          <w:rFonts w:ascii="宋体" w:eastAsia="宋体" w:hAnsi="宋体" w:cs="宋体"/>
          <w:kern w:val="0"/>
          <w:sz w:val="13"/>
          <w:szCs w:val="13"/>
        </w:rPr>
        <w:t>：</w:t>
      </w:r>
      <w:r w:rsidR="00FC1234" w:rsidRPr="00FC1234">
        <w:rPr>
          <w:rFonts w:ascii="宋体" w:eastAsia="宋体" w:hAnsi="宋体" w:cs="宋体"/>
          <w:kern w:val="0"/>
          <w:sz w:val="13"/>
          <w:szCs w:val="13"/>
        </w:rPr>
        <w:t>2020/5/29</w:t>
      </w:r>
      <w:bookmarkStart w:id="0" w:name="_GoBack"/>
      <w:bookmarkEnd w:id="0"/>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处罚机关</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D5DE6">
      <w:pPr>
        <w:widowControl/>
        <w:shd w:val="clear" w:color="auto" w:fill="FFFFFF"/>
        <w:spacing w:before="100" w:beforeAutospacing="1"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数据来源单位</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C78D5"/>
    <w:sectPr w:rsidR="009C78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5B1C" w:rsidRDefault="00805B1C" w:rsidP="00CF63CD">
      <w:r>
        <w:separator/>
      </w:r>
    </w:p>
  </w:endnote>
  <w:endnote w:type="continuationSeparator" w:id="0">
    <w:p w:rsidR="00805B1C" w:rsidRDefault="00805B1C" w:rsidP="00CF6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charset w:val="86"/>
    <w:family w:val="modern"/>
    <w:pitch w:val="fixed"/>
    <w:sig w:usb0="00000001" w:usb1="080E0000" w:usb2="00000010" w:usb3="00000000" w:csb0="00040000" w:csb1="00000000"/>
  </w:font>
  <w:font w:name="仿宋">
    <w:charset w:val="86"/>
    <w:family w:val="modern"/>
    <w:pitch w:val="fixed"/>
    <w:sig w:usb0="800002BF" w:usb1="38CF7CFA" w:usb2="00000016" w:usb3="00000000" w:csb0="00040001" w:csb1="00000000"/>
  </w:font>
  <w:font w:name="Cambria">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5B1C" w:rsidRDefault="00805B1C" w:rsidP="00CF63CD">
      <w:r>
        <w:separator/>
      </w:r>
    </w:p>
  </w:footnote>
  <w:footnote w:type="continuationSeparator" w:id="0">
    <w:p w:rsidR="00805B1C" w:rsidRDefault="00805B1C" w:rsidP="00CF63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A4735"/>
    <w:rsid w:val="000C03B6"/>
    <w:rsid w:val="002B1FE2"/>
    <w:rsid w:val="002D4C21"/>
    <w:rsid w:val="00343402"/>
    <w:rsid w:val="004C45FB"/>
    <w:rsid w:val="005A5C34"/>
    <w:rsid w:val="006045BA"/>
    <w:rsid w:val="00675FE4"/>
    <w:rsid w:val="00796D21"/>
    <w:rsid w:val="007975AE"/>
    <w:rsid w:val="007D1320"/>
    <w:rsid w:val="00805B1C"/>
    <w:rsid w:val="00850FCE"/>
    <w:rsid w:val="00865050"/>
    <w:rsid w:val="008A4735"/>
    <w:rsid w:val="0091239C"/>
    <w:rsid w:val="00960C43"/>
    <w:rsid w:val="009C78D5"/>
    <w:rsid w:val="009D5DE6"/>
    <w:rsid w:val="00A75BD8"/>
    <w:rsid w:val="00B4756F"/>
    <w:rsid w:val="00BA2048"/>
    <w:rsid w:val="00CD4764"/>
    <w:rsid w:val="00CF63CD"/>
    <w:rsid w:val="00CF706E"/>
    <w:rsid w:val="00D52E0E"/>
    <w:rsid w:val="00D817D3"/>
    <w:rsid w:val="00E67C04"/>
    <w:rsid w:val="00FC1234"/>
    <w:rsid w:val="02A42D8F"/>
    <w:rsid w:val="0A08407C"/>
    <w:rsid w:val="3732008F"/>
    <w:rsid w:val="58321D21"/>
    <w:rsid w:val="649338E9"/>
    <w:rsid w:val="6C5E77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FED6C8"/>
  <w15:docId w15:val="{FC1F8FD1-E48A-4070-9B8C-864F883C8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14122">
      <w:bodyDiv w:val="1"/>
      <w:marLeft w:val="0"/>
      <w:marRight w:val="0"/>
      <w:marTop w:val="0"/>
      <w:marBottom w:val="0"/>
      <w:divBdr>
        <w:top w:val="none" w:sz="0" w:space="0" w:color="auto"/>
        <w:left w:val="none" w:sz="0" w:space="0" w:color="auto"/>
        <w:bottom w:val="none" w:sz="0" w:space="0" w:color="auto"/>
        <w:right w:val="none" w:sz="0" w:space="0" w:color="auto"/>
      </w:divBdr>
    </w:div>
    <w:div w:id="81264773">
      <w:bodyDiv w:val="1"/>
      <w:marLeft w:val="0"/>
      <w:marRight w:val="0"/>
      <w:marTop w:val="0"/>
      <w:marBottom w:val="0"/>
      <w:divBdr>
        <w:top w:val="none" w:sz="0" w:space="0" w:color="auto"/>
        <w:left w:val="none" w:sz="0" w:space="0" w:color="auto"/>
        <w:bottom w:val="none" w:sz="0" w:space="0" w:color="auto"/>
        <w:right w:val="none" w:sz="0" w:space="0" w:color="auto"/>
      </w:divBdr>
    </w:div>
    <w:div w:id="344288917">
      <w:bodyDiv w:val="1"/>
      <w:marLeft w:val="0"/>
      <w:marRight w:val="0"/>
      <w:marTop w:val="0"/>
      <w:marBottom w:val="0"/>
      <w:divBdr>
        <w:top w:val="none" w:sz="0" w:space="0" w:color="auto"/>
        <w:left w:val="none" w:sz="0" w:space="0" w:color="auto"/>
        <w:bottom w:val="none" w:sz="0" w:space="0" w:color="auto"/>
        <w:right w:val="none" w:sz="0" w:space="0" w:color="auto"/>
      </w:divBdr>
    </w:div>
    <w:div w:id="378283225">
      <w:bodyDiv w:val="1"/>
      <w:marLeft w:val="0"/>
      <w:marRight w:val="0"/>
      <w:marTop w:val="0"/>
      <w:marBottom w:val="0"/>
      <w:divBdr>
        <w:top w:val="none" w:sz="0" w:space="0" w:color="auto"/>
        <w:left w:val="none" w:sz="0" w:space="0" w:color="auto"/>
        <w:bottom w:val="none" w:sz="0" w:space="0" w:color="auto"/>
        <w:right w:val="none" w:sz="0" w:space="0" w:color="auto"/>
      </w:divBdr>
    </w:div>
    <w:div w:id="396515672">
      <w:bodyDiv w:val="1"/>
      <w:marLeft w:val="0"/>
      <w:marRight w:val="0"/>
      <w:marTop w:val="0"/>
      <w:marBottom w:val="0"/>
      <w:divBdr>
        <w:top w:val="none" w:sz="0" w:space="0" w:color="auto"/>
        <w:left w:val="none" w:sz="0" w:space="0" w:color="auto"/>
        <w:bottom w:val="none" w:sz="0" w:space="0" w:color="auto"/>
        <w:right w:val="none" w:sz="0" w:space="0" w:color="auto"/>
      </w:divBdr>
    </w:div>
    <w:div w:id="484860933">
      <w:bodyDiv w:val="1"/>
      <w:marLeft w:val="0"/>
      <w:marRight w:val="0"/>
      <w:marTop w:val="0"/>
      <w:marBottom w:val="0"/>
      <w:divBdr>
        <w:top w:val="none" w:sz="0" w:space="0" w:color="auto"/>
        <w:left w:val="none" w:sz="0" w:space="0" w:color="auto"/>
        <w:bottom w:val="none" w:sz="0" w:space="0" w:color="auto"/>
        <w:right w:val="none" w:sz="0" w:space="0" w:color="auto"/>
      </w:divBdr>
    </w:div>
    <w:div w:id="566960213">
      <w:bodyDiv w:val="1"/>
      <w:marLeft w:val="0"/>
      <w:marRight w:val="0"/>
      <w:marTop w:val="0"/>
      <w:marBottom w:val="0"/>
      <w:divBdr>
        <w:top w:val="none" w:sz="0" w:space="0" w:color="auto"/>
        <w:left w:val="none" w:sz="0" w:space="0" w:color="auto"/>
        <w:bottom w:val="none" w:sz="0" w:space="0" w:color="auto"/>
        <w:right w:val="none" w:sz="0" w:space="0" w:color="auto"/>
      </w:divBdr>
    </w:div>
    <w:div w:id="1055078562">
      <w:bodyDiv w:val="1"/>
      <w:marLeft w:val="0"/>
      <w:marRight w:val="0"/>
      <w:marTop w:val="0"/>
      <w:marBottom w:val="0"/>
      <w:divBdr>
        <w:top w:val="none" w:sz="0" w:space="0" w:color="auto"/>
        <w:left w:val="none" w:sz="0" w:space="0" w:color="auto"/>
        <w:bottom w:val="none" w:sz="0" w:space="0" w:color="auto"/>
        <w:right w:val="none" w:sz="0" w:space="0" w:color="auto"/>
      </w:divBdr>
    </w:div>
    <w:div w:id="1118572634">
      <w:bodyDiv w:val="1"/>
      <w:marLeft w:val="0"/>
      <w:marRight w:val="0"/>
      <w:marTop w:val="0"/>
      <w:marBottom w:val="0"/>
      <w:divBdr>
        <w:top w:val="none" w:sz="0" w:space="0" w:color="auto"/>
        <w:left w:val="none" w:sz="0" w:space="0" w:color="auto"/>
        <w:bottom w:val="none" w:sz="0" w:space="0" w:color="auto"/>
        <w:right w:val="none" w:sz="0" w:space="0" w:color="auto"/>
      </w:divBdr>
    </w:div>
    <w:div w:id="1401368832">
      <w:bodyDiv w:val="1"/>
      <w:marLeft w:val="0"/>
      <w:marRight w:val="0"/>
      <w:marTop w:val="0"/>
      <w:marBottom w:val="0"/>
      <w:divBdr>
        <w:top w:val="none" w:sz="0" w:space="0" w:color="auto"/>
        <w:left w:val="none" w:sz="0" w:space="0" w:color="auto"/>
        <w:bottom w:val="none" w:sz="0" w:space="0" w:color="auto"/>
        <w:right w:val="none" w:sz="0" w:space="0" w:color="auto"/>
      </w:divBdr>
    </w:div>
    <w:div w:id="1594901918">
      <w:bodyDiv w:val="1"/>
      <w:marLeft w:val="0"/>
      <w:marRight w:val="0"/>
      <w:marTop w:val="0"/>
      <w:marBottom w:val="0"/>
      <w:divBdr>
        <w:top w:val="none" w:sz="0" w:space="0" w:color="auto"/>
        <w:left w:val="none" w:sz="0" w:space="0" w:color="auto"/>
        <w:bottom w:val="none" w:sz="0" w:space="0" w:color="auto"/>
        <w:right w:val="none" w:sz="0" w:space="0" w:color="auto"/>
      </w:divBdr>
    </w:div>
    <w:div w:id="1814442960">
      <w:bodyDiv w:val="1"/>
      <w:marLeft w:val="0"/>
      <w:marRight w:val="0"/>
      <w:marTop w:val="0"/>
      <w:marBottom w:val="0"/>
      <w:divBdr>
        <w:top w:val="none" w:sz="0" w:space="0" w:color="auto"/>
        <w:left w:val="none" w:sz="0" w:space="0" w:color="auto"/>
        <w:bottom w:val="none" w:sz="0" w:space="0" w:color="auto"/>
        <w:right w:val="none" w:sz="0" w:space="0" w:color="auto"/>
      </w:divBdr>
    </w:div>
    <w:div w:id="1838644793">
      <w:bodyDiv w:val="1"/>
      <w:marLeft w:val="0"/>
      <w:marRight w:val="0"/>
      <w:marTop w:val="0"/>
      <w:marBottom w:val="0"/>
      <w:divBdr>
        <w:top w:val="none" w:sz="0" w:space="0" w:color="auto"/>
        <w:left w:val="none" w:sz="0" w:space="0" w:color="auto"/>
        <w:bottom w:val="none" w:sz="0" w:space="0" w:color="auto"/>
        <w:right w:val="none" w:sz="0" w:space="0" w:color="auto"/>
      </w:divBdr>
    </w:div>
    <w:div w:id="2014718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238</Words>
  <Characters>1358</Characters>
  <Application>Microsoft Office Word</Application>
  <DocSecurity>0</DocSecurity>
  <Lines>11</Lines>
  <Paragraphs>3</Paragraphs>
  <ScaleCrop>false</ScaleCrop>
  <Company>Hewlett-Packard Company</Company>
  <LinksUpToDate>false</LinksUpToDate>
  <CharactersWithSpaces>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cp:lastModifiedBy>
  <cp:revision>22</cp:revision>
  <dcterms:created xsi:type="dcterms:W3CDTF">2020-11-17T08:02:00Z</dcterms:created>
  <dcterms:modified xsi:type="dcterms:W3CDTF">2021-01-06T07:12:00Z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